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5EE5" w14:textId="77777777" w:rsidR="0036713D" w:rsidRPr="0036713D" w:rsidRDefault="0036713D" w:rsidP="0036713D">
      <w:pPr>
        <w:pStyle w:val="boxnumber"/>
        <w:jc w:val="center"/>
        <w:rPr>
          <w:b/>
          <w:bCs/>
          <w:color w:val="2F5496" w:themeColor="accent1" w:themeShade="BF"/>
          <w:sz w:val="52"/>
          <w:szCs w:val="52"/>
          <w:u w:val="single" w:color="FF0000"/>
        </w:rPr>
      </w:pPr>
      <w:proofErr w:type="spellStart"/>
      <w:r w:rsidRPr="0036713D">
        <w:rPr>
          <w:b/>
          <w:bCs/>
          <w:color w:val="2F5496" w:themeColor="accent1" w:themeShade="BF"/>
          <w:sz w:val="52"/>
          <w:szCs w:val="52"/>
          <w:u w:val="single" w:color="FF0000"/>
        </w:rPr>
        <w:t>Aerowork</w:t>
      </w:r>
      <w:proofErr w:type="spellEnd"/>
    </w:p>
    <w:p w14:paraId="29E847BE" w14:textId="77777777" w:rsidR="00052469" w:rsidRDefault="00052469" w:rsidP="0036713D">
      <w:pPr>
        <w:pStyle w:val="boxnumber"/>
        <w:rPr>
          <w:sz w:val="32"/>
          <w:szCs w:val="32"/>
        </w:rPr>
      </w:pPr>
      <w:r>
        <w:rPr>
          <w:rFonts w:ascii="Arial" w:hAnsi="Arial" w:cs="Arial"/>
          <w:color w:val="031F73"/>
        </w:rPr>
        <w:t xml:space="preserve">                     Postulez dès maintenant sur la plateforme de recrutement </w:t>
      </w:r>
      <w:proofErr w:type="spellStart"/>
      <w:r>
        <w:rPr>
          <w:rFonts w:ascii="Arial" w:hAnsi="Arial" w:cs="Arial"/>
          <w:color w:val="031F73"/>
        </w:rPr>
        <w:t>Aerowork</w:t>
      </w:r>
      <w:proofErr w:type="spellEnd"/>
      <w:r>
        <w:rPr>
          <w:rFonts w:ascii="Arial" w:hAnsi="Arial" w:cs="Arial"/>
          <w:color w:val="031F73"/>
        </w:rPr>
        <w:t xml:space="preserve"> !</w:t>
      </w:r>
    </w:p>
    <w:p w14:paraId="4F15019D" w14:textId="77777777" w:rsidR="0036713D" w:rsidRPr="0036713D" w:rsidRDefault="0036713D" w:rsidP="0036713D">
      <w:pPr>
        <w:pStyle w:val="boxnumber"/>
        <w:rPr>
          <w:sz w:val="32"/>
          <w:szCs w:val="32"/>
        </w:rPr>
      </w:pPr>
      <w:r w:rsidRPr="0036713D">
        <w:rPr>
          <w:sz w:val="32"/>
          <w:szCs w:val="32"/>
        </w:rPr>
        <w:t>Plus de 2 300 postes disponibles à Paris-Charles de Gaulle pour la période estivale à venir.</w:t>
      </w:r>
    </w:p>
    <w:p w14:paraId="73EBC9B6" w14:textId="77777777" w:rsidR="0036713D" w:rsidRPr="0036713D" w:rsidRDefault="0036713D" w:rsidP="0036713D">
      <w:pPr>
        <w:pStyle w:val="boxnumber"/>
        <w:rPr>
          <w:sz w:val="32"/>
          <w:szCs w:val="32"/>
        </w:rPr>
      </w:pPr>
      <w:r w:rsidRPr="0036713D">
        <w:rPr>
          <w:sz w:val="32"/>
          <w:szCs w:val="32"/>
        </w:rPr>
        <w:t xml:space="preserve">Pour la saison estivale, découvrez </w:t>
      </w:r>
      <w:proofErr w:type="spellStart"/>
      <w:r w:rsidRPr="0036713D">
        <w:rPr>
          <w:sz w:val="32"/>
          <w:szCs w:val="32"/>
        </w:rPr>
        <w:t>Aerowork</w:t>
      </w:r>
      <w:proofErr w:type="spellEnd"/>
      <w:r w:rsidRPr="0036713D">
        <w:rPr>
          <w:sz w:val="32"/>
          <w:szCs w:val="32"/>
        </w:rPr>
        <w:t xml:space="preserve"> la plateforme de recrutement digitale qui révolutionne les modes de recrutement traditionnels et qui offre de nombreux emplois dans le secteur aéroportuaire. Cette démarche innovante, ouverte à toutes les personnes intéressées par les métiers de l’aéroport, est </w:t>
      </w:r>
      <w:r w:rsidRPr="0036713D">
        <w:rPr>
          <w:rStyle w:val="lev"/>
          <w:sz w:val="32"/>
          <w:szCs w:val="32"/>
        </w:rPr>
        <w:t>accessible sans CV, ni photo, ni présélection</w:t>
      </w:r>
      <w:r w:rsidRPr="0036713D">
        <w:rPr>
          <w:sz w:val="32"/>
          <w:szCs w:val="32"/>
        </w:rPr>
        <w:t xml:space="preserve"> et permet de rassembler les entreprises sous une identité commune de </w:t>
      </w:r>
      <w:proofErr w:type="spellStart"/>
      <w:r w:rsidRPr="0036713D">
        <w:rPr>
          <w:sz w:val="32"/>
          <w:szCs w:val="32"/>
        </w:rPr>
        <w:t>sourcing</w:t>
      </w:r>
      <w:proofErr w:type="spellEnd"/>
      <w:r w:rsidRPr="0036713D">
        <w:rPr>
          <w:sz w:val="32"/>
          <w:szCs w:val="32"/>
        </w:rPr>
        <w:t xml:space="preserve"> : </w:t>
      </w:r>
      <w:proofErr w:type="spellStart"/>
      <w:r w:rsidRPr="0036713D">
        <w:rPr>
          <w:sz w:val="32"/>
          <w:szCs w:val="32"/>
        </w:rPr>
        <w:t>Aerowork</w:t>
      </w:r>
      <w:proofErr w:type="spellEnd"/>
      <w:r w:rsidRPr="0036713D">
        <w:rPr>
          <w:sz w:val="32"/>
          <w:szCs w:val="32"/>
        </w:rPr>
        <w:t>.</w:t>
      </w:r>
    </w:p>
    <w:p w14:paraId="37A6379D" w14:textId="77777777" w:rsidR="00DD2C12" w:rsidRDefault="0036713D">
      <w:pPr>
        <w:rPr>
          <w:sz w:val="32"/>
          <w:szCs w:val="32"/>
        </w:rPr>
      </w:pPr>
      <w:r w:rsidRPr="0036713D">
        <w:rPr>
          <w:sz w:val="32"/>
          <w:szCs w:val="32"/>
        </w:rPr>
        <w:t xml:space="preserve">Depuis sa mise en place en septembre dernier, la plateforme a déjà attiré de nombreux candidats qui ont pu rencontrer les recruteurs, mais aussi </w:t>
      </w:r>
      <w:r w:rsidRPr="0036713D">
        <w:rPr>
          <w:rStyle w:val="lev"/>
          <w:sz w:val="32"/>
          <w:szCs w:val="32"/>
        </w:rPr>
        <w:t>bénéficier de solutions de mobilité, de soutien en langue et de formation</w:t>
      </w:r>
      <w:r w:rsidRPr="0036713D">
        <w:rPr>
          <w:sz w:val="32"/>
          <w:szCs w:val="32"/>
        </w:rPr>
        <w:t>.</w:t>
      </w:r>
    </w:p>
    <w:p w14:paraId="7EB05C78" w14:textId="77777777" w:rsidR="00052469" w:rsidRDefault="00052469">
      <w:pPr>
        <w:rPr>
          <w:sz w:val="32"/>
          <w:szCs w:val="32"/>
        </w:rPr>
      </w:pPr>
    </w:p>
    <w:p w14:paraId="4ED87103" w14:textId="77777777" w:rsidR="00052469" w:rsidRPr="00052469" w:rsidRDefault="00052469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</w:t>
      </w:r>
      <w:r w:rsidRPr="00052469">
        <w:rPr>
          <w:sz w:val="20"/>
          <w:szCs w:val="20"/>
        </w:rPr>
        <w:t>(</w:t>
      </w:r>
      <w:proofErr w:type="gramStart"/>
      <w:r w:rsidRPr="00052469">
        <w:rPr>
          <w:sz w:val="20"/>
          <w:szCs w:val="20"/>
        </w:rPr>
        <w:t>source</w:t>
      </w:r>
      <w:proofErr w:type="gramEnd"/>
      <w:r w:rsidRPr="00052469">
        <w:rPr>
          <w:sz w:val="20"/>
          <w:szCs w:val="20"/>
        </w:rPr>
        <w:t> : Groupe ADP/ entre voisins)</w:t>
      </w:r>
    </w:p>
    <w:sectPr w:rsidR="00052469" w:rsidRPr="00052469" w:rsidSect="00BE4C15">
      <w:pgSz w:w="11906" w:h="16838" w:code="9"/>
      <w:pgMar w:top="567" w:right="567" w:bottom="567" w:left="567" w:header="567" w:footer="567" w:gutter="0"/>
      <w:paperSrc w:first="15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3D"/>
    <w:rsid w:val="00052469"/>
    <w:rsid w:val="0036713D"/>
    <w:rsid w:val="00B538F2"/>
    <w:rsid w:val="00BE4C15"/>
    <w:rsid w:val="00D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4856"/>
  <w15:chartTrackingRefBased/>
  <w15:docId w15:val="{E1766ADA-6D2B-4F4A-B6EE-54F9193B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13D"/>
    <w:rPr>
      <w:b/>
      <w:bCs/>
    </w:rPr>
  </w:style>
  <w:style w:type="paragraph" w:customStyle="1" w:styleId="boxnumber">
    <w:name w:val="box__number"/>
    <w:basedOn w:val="Normal"/>
    <w:rsid w:val="003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dcterms:created xsi:type="dcterms:W3CDTF">2023-04-07T14:07:00Z</dcterms:created>
  <dcterms:modified xsi:type="dcterms:W3CDTF">2023-04-07T14:07:00Z</dcterms:modified>
</cp:coreProperties>
</file>